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5D1" w:rsidRPr="00266DD9" w:rsidRDefault="005355D1" w:rsidP="00B91E34">
      <w:pPr>
        <w:spacing w:line="360" w:lineRule="auto"/>
        <w:rPr>
          <w:rFonts w:cs="FrankRuehl" w:hint="cs"/>
          <w:b/>
          <w:bCs/>
          <w:sz w:val="20"/>
          <w:szCs w:val="20"/>
          <w:rtl/>
        </w:rPr>
      </w:pPr>
      <w:bookmarkStart w:id="0" w:name="_GoBack"/>
      <w:bookmarkEnd w:id="0"/>
    </w:p>
    <w:p w:rsidR="00144995" w:rsidRPr="00266DD9" w:rsidRDefault="00144995" w:rsidP="00B91E34">
      <w:pPr>
        <w:spacing w:line="360" w:lineRule="auto"/>
        <w:rPr>
          <w:rFonts w:cstheme="minorBidi"/>
          <w:b/>
          <w:bCs/>
          <w:sz w:val="20"/>
          <w:szCs w:val="20"/>
          <w:u w:val="single"/>
          <w:rtl/>
          <w:lang w:bidi="ar-SA"/>
        </w:rPr>
      </w:pPr>
      <w:bookmarkStart w:id="1" w:name="Start"/>
      <w:bookmarkEnd w:id="1"/>
      <w:r w:rsidRPr="00266DD9">
        <w:rPr>
          <w:rFonts w:cs="Arial" w:hint="cs"/>
          <w:b/>
          <w:bCs/>
          <w:sz w:val="20"/>
          <w:szCs w:val="20"/>
          <w:u w:val="single"/>
          <w:rtl/>
          <w:lang w:bidi="ar-SA"/>
        </w:rPr>
        <w:t>مناقصة</w:t>
      </w:r>
      <w:r w:rsidR="001C7421" w:rsidRPr="00266DD9">
        <w:rPr>
          <w:rFonts w:cs="FrankRuehl" w:hint="cs"/>
          <w:b/>
          <w:bCs/>
          <w:sz w:val="20"/>
          <w:szCs w:val="20"/>
          <w:u w:val="single"/>
          <w:rtl/>
        </w:rPr>
        <w:t xml:space="preserve"> 2015-5552 </w:t>
      </w:r>
      <w:r w:rsidRPr="00266DD9">
        <w:rPr>
          <w:rFonts w:cstheme="minorBidi" w:hint="cs"/>
          <w:b/>
          <w:bCs/>
          <w:sz w:val="20"/>
          <w:szCs w:val="20"/>
          <w:u w:val="single"/>
          <w:rtl/>
          <w:lang w:bidi="ar-SA"/>
        </w:rPr>
        <w:t xml:space="preserve">لخدمات تحضير مناقصات تكنولوجية ومرافقة تكنولوجية لصالح قسم </w:t>
      </w:r>
      <w:r w:rsidR="006F089C" w:rsidRPr="00266DD9">
        <w:rPr>
          <w:rFonts w:cstheme="minorBidi" w:hint="cs"/>
          <w:b/>
          <w:bCs/>
          <w:sz w:val="20"/>
          <w:szCs w:val="20"/>
          <w:u w:val="single"/>
          <w:rtl/>
          <w:lang w:bidi="ar-SA"/>
        </w:rPr>
        <w:t>أنظمة</w:t>
      </w:r>
      <w:r w:rsidRPr="00266DD9">
        <w:rPr>
          <w:rFonts w:cstheme="minorBidi" w:hint="cs"/>
          <w:b/>
          <w:bCs/>
          <w:sz w:val="20"/>
          <w:szCs w:val="20"/>
          <w:u w:val="single"/>
          <w:rtl/>
          <w:lang w:bidi="ar-SA"/>
        </w:rPr>
        <w:t xml:space="preserve"> المعلومات في وزارة المالية.</w:t>
      </w:r>
    </w:p>
    <w:p w:rsidR="00144995" w:rsidRPr="00266DD9" w:rsidRDefault="00144995" w:rsidP="00B91E34">
      <w:pPr>
        <w:spacing w:line="360" w:lineRule="auto"/>
        <w:rPr>
          <w:rFonts w:cstheme="minorBidi"/>
          <w:b/>
          <w:bCs/>
          <w:sz w:val="20"/>
          <w:szCs w:val="20"/>
          <w:rtl/>
          <w:lang w:bidi="ar-SA"/>
        </w:rPr>
      </w:pPr>
      <w:r w:rsidRPr="00266DD9">
        <w:rPr>
          <w:rFonts w:cstheme="minorBidi" w:hint="cs"/>
          <w:b/>
          <w:bCs/>
          <w:sz w:val="20"/>
          <w:szCs w:val="20"/>
          <w:rtl/>
          <w:lang w:bidi="ar-SA"/>
        </w:rPr>
        <w:t xml:space="preserve">قسم </w:t>
      </w:r>
      <w:r w:rsidR="006F089C" w:rsidRPr="00266DD9">
        <w:rPr>
          <w:rFonts w:cstheme="minorBidi" w:hint="cs"/>
          <w:b/>
          <w:bCs/>
          <w:sz w:val="20"/>
          <w:szCs w:val="20"/>
          <w:rtl/>
          <w:lang w:bidi="ar-SA"/>
        </w:rPr>
        <w:t>أنظمة</w:t>
      </w:r>
      <w:r w:rsidRPr="00266DD9">
        <w:rPr>
          <w:rFonts w:cstheme="minorBidi" w:hint="cs"/>
          <w:b/>
          <w:bCs/>
          <w:sz w:val="20"/>
          <w:szCs w:val="20"/>
          <w:rtl/>
          <w:lang w:bidi="ar-SA"/>
        </w:rPr>
        <w:t xml:space="preserve"> المعلومات في وزارة المالية ينشر بهذا مناقصة 5552- 2015 لخدمات تحضير مناقصات تكنولوجية ومرافقة تكنولوجية (فيما يلي: "المناقصة"). تشمل الخدمات: </w:t>
      </w:r>
    </w:p>
    <w:p w:rsidR="00144995" w:rsidRPr="00266DD9" w:rsidRDefault="00144995" w:rsidP="002B6A53">
      <w:pPr>
        <w:pStyle w:val="a7"/>
        <w:numPr>
          <w:ilvl w:val="0"/>
          <w:numId w:val="8"/>
        </w:numPr>
        <w:spacing w:before="0" w:after="0" w:line="240" w:lineRule="auto"/>
        <w:ind w:left="357" w:hanging="357"/>
        <w:contextualSpacing w:val="0"/>
        <w:rPr>
          <w:rFonts w:eastAsia="Times New Roman"/>
          <w:sz w:val="20"/>
          <w:szCs w:val="20"/>
          <w:lang w:eastAsia="he-IL"/>
        </w:rPr>
      </w:pP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خدمات استشارة مهنية في مجالات بنى تحتية وتكنولوجيا من اجل تحضير وكتابة مناقصات, مثل, هندسة شبكات اتصال, شبكات المواد المادية, اختيار معدات ومنتجات وغيرها.</w:t>
      </w:r>
    </w:p>
    <w:p w:rsidR="00144995" w:rsidRPr="00266DD9" w:rsidRDefault="00144995" w:rsidP="002B6A53">
      <w:pPr>
        <w:pStyle w:val="a7"/>
        <w:numPr>
          <w:ilvl w:val="0"/>
          <w:numId w:val="8"/>
        </w:numPr>
        <w:spacing w:before="0" w:after="0" w:line="240" w:lineRule="auto"/>
        <w:ind w:left="357" w:hanging="357"/>
        <w:contextualSpacing w:val="0"/>
        <w:rPr>
          <w:rFonts w:eastAsia="Times New Roman"/>
          <w:sz w:val="20"/>
          <w:szCs w:val="20"/>
          <w:lang w:eastAsia="he-IL"/>
        </w:rPr>
      </w:pP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مساعدة في بلورة حلول تكنولوجية كحل لمتطلبات واحتياجات زبائن قسم </w:t>
      </w:r>
      <w:r w:rsidR="006F089C"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أنظمة</w:t>
      </w: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 المعلومات </w:t>
      </w:r>
      <w:r w:rsidRPr="00266DD9">
        <w:rPr>
          <w:rFonts w:eastAsia="Times New Roman" w:cstheme="minorBidi"/>
          <w:sz w:val="20"/>
          <w:szCs w:val="20"/>
          <w:rtl/>
          <w:lang w:eastAsia="he-IL" w:bidi="ar-SA"/>
        </w:rPr>
        <w:t>–</w:t>
      </w: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 عمال وزارة المالية.</w:t>
      </w:r>
    </w:p>
    <w:p w:rsidR="00144995" w:rsidRPr="00266DD9" w:rsidRDefault="00144995" w:rsidP="002B6A53">
      <w:pPr>
        <w:pStyle w:val="a7"/>
        <w:numPr>
          <w:ilvl w:val="0"/>
          <w:numId w:val="8"/>
        </w:numPr>
        <w:spacing w:before="0" w:after="0" w:line="240" w:lineRule="auto"/>
        <w:ind w:left="357" w:hanging="357"/>
        <w:contextualSpacing w:val="0"/>
        <w:rPr>
          <w:rFonts w:eastAsia="Times New Roman"/>
          <w:sz w:val="20"/>
          <w:szCs w:val="20"/>
          <w:lang w:eastAsia="he-IL"/>
        </w:rPr>
      </w:pP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مساعدة في فحص بدائل لتحقيق مشاريع تكنولوجية, بما في ذلك تنفيذ استفتاءات سوق وفحص تكنولوجيات التي تلائم احتياجات الوزارة وبناء نماذج اقتصادية لفحص البدائل.</w:t>
      </w:r>
    </w:p>
    <w:p w:rsidR="00144995" w:rsidRPr="00266DD9" w:rsidRDefault="00144995" w:rsidP="002B6A53">
      <w:pPr>
        <w:pStyle w:val="a7"/>
        <w:numPr>
          <w:ilvl w:val="0"/>
          <w:numId w:val="8"/>
        </w:numPr>
        <w:spacing w:before="0" w:after="0" w:line="240" w:lineRule="auto"/>
        <w:ind w:left="357" w:hanging="357"/>
        <w:contextualSpacing w:val="0"/>
        <w:rPr>
          <w:rFonts w:eastAsia="Times New Roman"/>
          <w:sz w:val="20"/>
          <w:szCs w:val="20"/>
          <w:lang w:eastAsia="he-IL"/>
        </w:rPr>
      </w:pP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كتابة مستندات المناقصة (أو عمليات شراء </w:t>
      </w:r>
      <w:r w:rsidR="006F089C"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أخرى</w:t>
      </w: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) المتطلبة لتحقيق المشاريع.</w:t>
      </w:r>
    </w:p>
    <w:p w:rsidR="00144995" w:rsidRPr="00266DD9" w:rsidRDefault="00144995" w:rsidP="002B6A53">
      <w:pPr>
        <w:pStyle w:val="a7"/>
        <w:numPr>
          <w:ilvl w:val="0"/>
          <w:numId w:val="8"/>
        </w:numPr>
        <w:spacing w:before="0" w:after="0" w:line="240" w:lineRule="auto"/>
        <w:ind w:left="357" w:hanging="357"/>
        <w:contextualSpacing w:val="0"/>
        <w:rPr>
          <w:rFonts w:eastAsia="Times New Roman"/>
          <w:sz w:val="20"/>
          <w:szCs w:val="20"/>
          <w:lang w:eastAsia="he-IL"/>
        </w:rPr>
      </w:pP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مرافقة عملية فحص العروض.</w:t>
      </w:r>
    </w:p>
    <w:p w:rsidR="00144995" w:rsidRPr="00266DD9" w:rsidRDefault="00144995" w:rsidP="00144995">
      <w:pPr>
        <w:pStyle w:val="a7"/>
        <w:numPr>
          <w:ilvl w:val="0"/>
          <w:numId w:val="8"/>
        </w:numPr>
        <w:spacing w:before="0" w:after="0" w:line="240" w:lineRule="auto"/>
        <w:ind w:left="357" w:hanging="357"/>
        <w:contextualSpacing w:val="0"/>
        <w:rPr>
          <w:rFonts w:eastAsia="Times New Roman"/>
          <w:sz w:val="20"/>
          <w:szCs w:val="20"/>
          <w:lang w:eastAsia="he-IL"/>
        </w:rPr>
      </w:pP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مراقبة, </w:t>
      </w:r>
      <w:r w:rsidR="006F089C"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إشراف</w:t>
      </w: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 ومتابعة طريقة تطبيق وتنفيذ المناقص</w:t>
      </w:r>
      <w:r w:rsidR="003F3E13"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ة</w:t>
      </w: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.</w:t>
      </w:r>
    </w:p>
    <w:p w:rsidR="0061325D" w:rsidRPr="00266DD9" w:rsidRDefault="0061325D" w:rsidP="0061325D">
      <w:pPr>
        <w:pStyle w:val="a7"/>
        <w:tabs>
          <w:tab w:val="left" w:pos="6480"/>
        </w:tabs>
        <w:spacing w:before="0" w:after="0" w:line="240" w:lineRule="auto"/>
        <w:ind w:left="0"/>
        <w:rPr>
          <w:rFonts w:eastAsia="Times New Roman"/>
          <w:sz w:val="20"/>
          <w:szCs w:val="20"/>
          <w:rtl/>
          <w:lang w:eastAsia="he-IL"/>
        </w:rPr>
      </w:pPr>
    </w:p>
    <w:p w:rsidR="003D0584" w:rsidRPr="00266DD9" w:rsidRDefault="003D0584" w:rsidP="003F3E13">
      <w:pPr>
        <w:pStyle w:val="a7"/>
        <w:tabs>
          <w:tab w:val="left" w:pos="6480"/>
        </w:tabs>
        <w:spacing w:before="0" w:after="0"/>
        <w:ind w:left="0"/>
        <w:rPr>
          <w:rFonts w:eastAsia="Times New Roman" w:cstheme="minorBidi"/>
          <w:sz w:val="20"/>
          <w:szCs w:val="20"/>
          <w:rtl/>
          <w:lang w:eastAsia="he-IL" w:bidi="ar-SA"/>
        </w:rPr>
      </w:pP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مدة المناقصة هي لسنة من موعد التوقيع مع المزود الفائز مع </w:t>
      </w:r>
      <w:r w:rsidR="006F089C"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إمكانية</w:t>
      </w: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 تمديد هذه الفترة ب- 5 فترات إضافية بطول سنة كل واحدة.</w:t>
      </w:r>
    </w:p>
    <w:p w:rsidR="003D0584" w:rsidRPr="00266DD9" w:rsidRDefault="003D0584" w:rsidP="003D0584">
      <w:pPr>
        <w:pStyle w:val="a7"/>
        <w:tabs>
          <w:tab w:val="left" w:pos="6480"/>
        </w:tabs>
        <w:spacing w:before="0" w:after="0"/>
        <w:ind w:left="0"/>
        <w:rPr>
          <w:rFonts w:eastAsia="Times New Roman" w:cstheme="minorBidi"/>
          <w:sz w:val="20"/>
          <w:szCs w:val="20"/>
          <w:rtl/>
          <w:lang w:eastAsia="he-IL"/>
        </w:rPr>
      </w:pP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جميع شروط المناقصة مفصلة في مستندات المناقصة الكاملة التي يمكن </w:t>
      </w:r>
      <w:r w:rsidR="006F089C"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إنزالها</w:t>
      </w: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, مجانا, ابتداءا من تاريخ 04.02.2016 من موقع الانترنت التابع لدائرة الشراء الحكومية, على عنوان: </w:t>
      </w:r>
      <w:hyperlink r:id="rId9" w:history="1">
        <w:r w:rsidRPr="00266DD9">
          <w:rPr>
            <w:rStyle w:val="Hyperlink"/>
            <w:rFonts w:eastAsia="Times New Roman"/>
            <w:sz w:val="20"/>
            <w:szCs w:val="20"/>
            <w:lang w:eastAsia="he-IL"/>
          </w:rPr>
          <w:t>www.mr.gov.il</w:t>
        </w:r>
      </w:hyperlink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 تحت عنوان مناقصات مكتبية</w:t>
      </w:r>
      <w:r w:rsidRPr="00266DD9">
        <w:rPr>
          <w:rFonts w:eastAsia="Times New Roman" w:hint="cs"/>
          <w:sz w:val="20"/>
          <w:szCs w:val="20"/>
          <w:rtl/>
          <w:lang w:eastAsia="he-IL"/>
        </w:rPr>
        <w:t xml:space="preserve"> &gt; </w:t>
      </w:r>
      <w:r w:rsidRPr="00266DD9">
        <w:rPr>
          <w:rFonts w:eastAsia="Times New Roman" w:cs="Arial" w:hint="cs"/>
          <w:sz w:val="20"/>
          <w:szCs w:val="20"/>
          <w:rtl/>
          <w:lang w:eastAsia="he-IL" w:bidi="ar-SA"/>
        </w:rPr>
        <w:t>مناقصة</w:t>
      </w:r>
      <w:r w:rsidRPr="00266DD9">
        <w:rPr>
          <w:rFonts w:eastAsia="Times New Roman" w:hint="cs"/>
          <w:sz w:val="20"/>
          <w:szCs w:val="20"/>
          <w:rtl/>
          <w:lang w:eastAsia="he-IL"/>
        </w:rPr>
        <w:t xml:space="preserve"> 2015-5552.</w:t>
      </w:r>
    </w:p>
    <w:p w:rsidR="00484A11" w:rsidRPr="00266DD9" w:rsidRDefault="00484A11" w:rsidP="00484A11">
      <w:pPr>
        <w:pStyle w:val="a7"/>
        <w:tabs>
          <w:tab w:val="left" w:pos="6480"/>
        </w:tabs>
        <w:spacing w:before="0" w:after="0" w:line="240" w:lineRule="auto"/>
        <w:ind w:left="0"/>
        <w:rPr>
          <w:rFonts w:eastAsia="Times New Roman"/>
          <w:sz w:val="20"/>
          <w:szCs w:val="20"/>
          <w:rtl/>
          <w:lang w:eastAsia="he-IL"/>
        </w:rPr>
      </w:pPr>
    </w:p>
    <w:p w:rsidR="0071472D" w:rsidRPr="00266DD9" w:rsidRDefault="0071472D" w:rsidP="00484A11">
      <w:pPr>
        <w:pStyle w:val="a7"/>
        <w:tabs>
          <w:tab w:val="left" w:pos="6480"/>
        </w:tabs>
        <w:spacing w:before="0" w:after="0" w:line="240" w:lineRule="auto"/>
        <w:ind w:left="0"/>
        <w:rPr>
          <w:rFonts w:eastAsia="Times New Roman" w:cstheme="minorBidi"/>
          <w:sz w:val="20"/>
          <w:szCs w:val="20"/>
          <w:rtl/>
          <w:lang w:eastAsia="he-IL" w:bidi="ar-SA"/>
        </w:rPr>
      </w:pP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شروط </w:t>
      </w:r>
      <w:r w:rsidR="006F089C"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أولية</w:t>
      </w: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 </w:t>
      </w:r>
      <w:r w:rsidR="006F089C"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إدارية</w:t>
      </w: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 للاشتراك مفصلة في بند 6.1 لمستندات المناقصة. شروط </w:t>
      </w:r>
      <w:r w:rsidR="006F089C"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>أولية</w:t>
      </w:r>
      <w:r w:rsidRPr="00266DD9">
        <w:rPr>
          <w:rFonts w:eastAsia="Times New Roman" w:cstheme="minorBidi" w:hint="cs"/>
          <w:sz w:val="20"/>
          <w:szCs w:val="20"/>
          <w:rtl/>
          <w:lang w:eastAsia="he-IL" w:bidi="ar-SA"/>
        </w:rPr>
        <w:t xml:space="preserve"> مهنية لمقدم العرض:</w:t>
      </w:r>
    </w:p>
    <w:p w:rsidR="0071472D" w:rsidRPr="00266DD9" w:rsidRDefault="0071472D" w:rsidP="003F3E13">
      <w:pPr>
        <w:numPr>
          <w:ilvl w:val="0"/>
          <w:numId w:val="9"/>
        </w:numPr>
        <w:ind w:left="357" w:hanging="357"/>
        <w:rPr>
          <w:rFonts w:cs="FrankRuehl"/>
          <w:sz w:val="20"/>
          <w:szCs w:val="20"/>
        </w:rPr>
      </w:pPr>
      <w:r w:rsidRPr="00266DD9">
        <w:rPr>
          <w:rFonts w:cstheme="minorBidi" w:hint="cs"/>
          <w:sz w:val="20"/>
          <w:szCs w:val="20"/>
          <w:rtl/>
          <w:lang w:bidi="ar-SA"/>
        </w:rPr>
        <w:t xml:space="preserve">لمقدم العرض ما لا يقل عن 4 عمال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أجيرين</w:t>
      </w:r>
      <w:r w:rsidRPr="00266DD9">
        <w:rPr>
          <w:rFonts w:cstheme="minorBidi" w:hint="cs"/>
          <w:sz w:val="20"/>
          <w:szCs w:val="20"/>
          <w:rtl/>
          <w:lang w:bidi="ar-SA"/>
        </w:rPr>
        <w:t xml:space="preserve"> أو مقاولين ثانويين, الذين هم مستشارين في مجالات بنى تحتية </w:t>
      </w:r>
      <w:r w:rsidRPr="00266DD9">
        <w:rPr>
          <w:rFonts w:cs="FrankRuehl"/>
          <w:sz w:val="20"/>
          <w:szCs w:val="20"/>
        </w:rPr>
        <w:t xml:space="preserve">IT </w:t>
      </w:r>
      <w:r w:rsidRPr="00266DD9">
        <w:rPr>
          <w:rFonts w:cs="FrankRuehl" w:hint="cs"/>
          <w:sz w:val="20"/>
          <w:szCs w:val="20"/>
          <w:rtl/>
        </w:rPr>
        <w:t xml:space="preserve"> (</w:t>
      </w:r>
      <w:r w:rsidRPr="00266DD9">
        <w:rPr>
          <w:rFonts w:cstheme="minorBidi" w:hint="cs"/>
          <w:sz w:val="20"/>
          <w:szCs w:val="20"/>
          <w:rtl/>
          <w:lang w:bidi="ar-SA"/>
        </w:rPr>
        <w:t xml:space="preserve">بنى تحتية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أساسية</w:t>
      </w:r>
      <w:r w:rsidR="003F3E13" w:rsidRPr="00266DD9">
        <w:rPr>
          <w:rFonts w:cstheme="minorBidi" w:hint="cs"/>
          <w:sz w:val="20"/>
          <w:szCs w:val="20"/>
          <w:rtl/>
          <w:lang w:bidi="ar-SA"/>
        </w:rPr>
        <w:t xml:space="preserve"> وبنى تحتية تطبيقية</w:t>
      </w:r>
      <w:r w:rsidRPr="00266DD9">
        <w:rPr>
          <w:rFonts w:cstheme="minorBidi" w:hint="cs"/>
          <w:sz w:val="20"/>
          <w:szCs w:val="20"/>
          <w:rtl/>
          <w:lang w:bidi="ar-SA"/>
        </w:rPr>
        <w:t>) وذوي خبرة 5 سنوات أو أكثر.</w:t>
      </w:r>
    </w:p>
    <w:p w:rsidR="0071472D" w:rsidRPr="00266DD9" w:rsidRDefault="0071472D" w:rsidP="003F3E13">
      <w:pPr>
        <w:numPr>
          <w:ilvl w:val="0"/>
          <w:numId w:val="9"/>
        </w:numPr>
        <w:ind w:left="357" w:hanging="357"/>
        <w:rPr>
          <w:rFonts w:cs="FrankRuehl"/>
          <w:sz w:val="20"/>
          <w:szCs w:val="20"/>
        </w:rPr>
      </w:pPr>
      <w:r w:rsidRPr="00266DD9">
        <w:rPr>
          <w:rFonts w:cstheme="minorBidi" w:hint="cs"/>
          <w:sz w:val="20"/>
          <w:szCs w:val="20"/>
          <w:rtl/>
          <w:lang w:bidi="ar-SA"/>
        </w:rPr>
        <w:t xml:space="preserve">لمقدم العرض خبرة تزيد عن سنتين بتخطيط بنى تحتية </w:t>
      </w:r>
      <w:r w:rsidRPr="00266DD9">
        <w:rPr>
          <w:rFonts w:cs="FrankRuehl"/>
          <w:sz w:val="20"/>
          <w:szCs w:val="20"/>
        </w:rPr>
        <w:t>IT</w:t>
      </w:r>
      <w:r w:rsidRPr="00266DD9">
        <w:rPr>
          <w:rFonts w:cstheme="minorBidi" w:hint="cs"/>
          <w:sz w:val="20"/>
          <w:szCs w:val="20"/>
          <w:rtl/>
          <w:lang w:bidi="ar-SA"/>
        </w:rPr>
        <w:t xml:space="preserve"> لما لا يقل عن تنظيمين مختلفين الذي يوجد بهم أكثر من 1,000 مستخدم </w:t>
      </w:r>
      <w:r w:rsidR="003F3E13" w:rsidRPr="00266DD9">
        <w:rPr>
          <w:rFonts w:cstheme="minorBidi" w:hint="cs"/>
          <w:sz w:val="20"/>
          <w:szCs w:val="20"/>
          <w:rtl/>
          <w:lang w:bidi="ar-SA"/>
        </w:rPr>
        <w:t>نهائي.</w:t>
      </w:r>
    </w:p>
    <w:p w:rsidR="0071472D" w:rsidRPr="00266DD9" w:rsidRDefault="0071472D" w:rsidP="003F3E13">
      <w:pPr>
        <w:numPr>
          <w:ilvl w:val="0"/>
          <w:numId w:val="9"/>
        </w:numPr>
        <w:ind w:left="357" w:hanging="357"/>
        <w:rPr>
          <w:rFonts w:cs="FrankRuehl"/>
          <w:sz w:val="20"/>
          <w:szCs w:val="20"/>
        </w:rPr>
      </w:pPr>
      <w:r w:rsidRPr="00266DD9">
        <w:rPr>
          <w:rFonts w:cstheme="minorBidi" w:hint="cs"/>
          <w:sz w:val="20"/>
          <w:szCs w:val="20"/>
          <w:rtl/>
          <w:lang w:bidi="ar-SA"/>
        </w:rPr>
        <w:t xml:space="preserve">مقدم العرض يستخدم,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كأجير</w:t>
      </w:r>
      <w:r w:rsidRPr="00266DD9">
        <w:rPr>
          <w:rFonts w:cstheme="minorBidi" w:hint="cs"/>
          <w:sz w:val="20"/>
          <w:szCs w:val="20"/>
          <w:rtl/>
          <w:lang w:bidi="ar-SA"/>
        </w:rPr>
        <w:t xml:space="preserve"> أو مقاول ثانوي, ما لا يقل عن عالم اقتصاد واحد, ذا خبرة في كتابة وتح</w:t>
      </w:r>
      <w:r w:rsidR="003F3E13" w:rsidRPr="00266DD9">
        <w:rPr>
          <w:rFonts w:cstheme="minorBidi" w:hint="cs"/>
          <w:sz w:val="20"/>
          <w:szCs w:val="20"/>
          <w:rtl/>
          <w:lang w:bidi="ar-SA"/>
        </w:rPr>
        <w:t>ضي</w:t>
      </w:r>
      <w:r w:rsidRPr="00266DD9">
        <w:rPr>
          <w:rFonts w:cstheme="minorBidi" w:hint="cs"/>
          <w:sz w:val="20"/>
          <w:szCs w:val="20"/>
          <w:rtl/>
          <w:lang w:bidi="ar-SA"/>
        </w:rPr>
        <w:t>ر مناقصات تكنولوجية.</w:t>
      </w:r>
    </w:p>
    <w:p w:rsidR="0071472D" w:rsidRPr="00266DD9" w:rsidRDefault="0071472D" w:rsidP="00907AEA">
      <w:pPr>
        <w:numPr>
          <w:ilvl w:val="0"/>
          <w:numId w:val="9"/>
        </w:numPr>
        <w:ind w:left="357" w:hanging="357"/>
        <w:rPr>
          <w:rFonts w:cs="FrankRuehl"/>
          <w:sz w:val="20"/>
          <w:szCs w:val="20"/>
        </w:rPr>
      </w:pPr>
      <w:r w:rsidRPr="00266DD9">
        <w:rPr>
          <w:rFonts w:cstheme="minorBidi" w:hint="cs"/>
          <w:sz w:val="20"/>
          <w:szCs w:val="20"/>
          <w:rtl/>
          <w:lang w:bidi="ar-SA"/>
        </w:rPr>
        <w:t xml:space="preserve">مقدم العرض يستخدم,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كأجير</w:t>
      </w:r>
      <w:r w:rsidRPr="00266DD9">
        <w:rPr>
          <w:rFonts w:cstheme="minorBidi" w:hint="cs"/>
          <w:sz w:val="20"/>
          <w:szCs w:val="20"/>
          <w:rtl/>
          <w:lang w:bidi="ar-SA"/>
        </w:rPr>
        <w:t xml:space="preserve"> أو مقاول ثانوي, ما لا يقل عن عالم اقتصاد واحد, </w:t>
      </w:r>
      <w:r w:rsidR="00907AEA" w:rsidRPr="00266DD9">
        <w:rPr>
          <w:rFonts w:cstheme="minorBidi" w:hint="cs"/>
          <w:sz w:val="20"/>
          <w:szCs w:val="20"/>
          <w:rtl/>
          <w:lang w:bidi="ar-SA"/>
        </w:rPr>
        <w:t xml:space="preserve">ذا خبرة بتحضير نماذج اقتصادية </w:t>
      </w:r>
      <w:r w:rsidR="003F3E13" w:rsidRPr="00266DD9">
        <w:rPr>
          <w:rFonts w:cstheme="minorBidi" w:hint="cs"/>
          <w:sz w:val="20"/>
          <w:szCs w:val="20"/>
          <w:rtl/>
          <w:lang w:bidi="ar-SA"/>
        </w:rPr>
        <w:t>ف</w:t>
      </w:r>
      <w:r w:rsidR="00907AEA" w:rsidRPr="00266DD9">
        <w:rPr>
          <w:rFonts w:cstheme="minorBidi" w:hint="cs"/>
          <w:sz w:val="20"/>
          <w:szCs w:val="20"/>
          <w:rtl/>
          <w:lang w:bidi="ar-SA"/>
        </w:rPr>
        <w:t xml:space="preserve">ي مجالات الاتصال وحسابات </w:t>
      </w:r>
      <w:r w:rsidR="00907AEA" w:rsidRPr="00266DD9">
        <w:rPr>
          <w:rFonts w:cs="FrankRuehl"/>
          <w:sz w:val="20"/>
          <w:szCs w:val="20"/>
        </w:rPr>
        <w:t>Return of investment</w:t>
      </w:r>
      <w:r w:rsidR="00907AEA" w:rsidRPr="00266DD9">
        <w:rPr>
          <w:rFonts w:cs="FrankRuehl"/>
          <w:sz w:val="20"/>
          <w:szCs w:val="20"/>
          <w:rtl/>
        </w:rPr>
        <w:t xml:space="preserve"> </w:t>
      </w:r>
      <w:r w:rsidR="00907AEA" w:rsidRPr="00266DD9">
        <w:rPr>
          <w:rFonts w:cs="Arial" w:hint="cs"/>
          <w:sz w:val="20"/>
          <w:szCs w:val="20"/>
          <w:rtl/>
          <w:lang w:bidi="ar-SA"/>
        </w:rPr>
        <w:t>و</w:t>
      </w:r>
      <w:r w:rsidR="00907AEA" w:rsidRPr="00266DD9">
        <w:rPr>
          <w:rFonts w:cs="FrankRuehl"/>
          <w:sz w:val="20"/>
          <w:szCs w:val="20"/>
          <w:rtl/>
        </w:rPr>
        <w:t>-</w:t>
      </w:r>
      <w:r w:rsidR="00907AEA" w:rsidRPr="00266DD9">
        <w:rPr>
          <w:rFonts w:cs="FrankRuehl"/>
          <w:sz w:val="20"/>
          <w:szCs w:val="20"/>
        </w:rPr>
        <w:t>Value for money</w:t>
      </w:r>
      <w:r w:rsidR="00907AEA" w:rsidRPr="00266DD9">
        <w:rPr>
          <w:rFonts w:cs="FrankRuehl"/>
          <w:sz w:val="20"/>
          <w:szCs w:val="20"/>
          <w:rtl/>
        </w:rPr>
        <w:t>.</w:t>
      </w:r>
    </w:p>
    <w:p w:rsidR="003F3E13" w:rsidRPr="00266DD9" w:rsidRDefault="003F3E13" w:rsidP="002B6A53">
      <w:pPr>
        <w:spacing w:line="360" w:lineRule="auto"/>
        <w:rPr>
          <w:rFonts w:cstheme="minorBidi"/>
          <w:b/>
          <w:bCs/>
          <w:sz w:val="20"/>
          <w:szCs w:val="20"/>
          <w:rtl/>
          <w:lang w:bidi="ar-SA"/>
        </w:rPr>
      </w:pPr>
    </w:p>
    <w:p w:rsidR="0071472D" w:rsidRPr="00266DD9" w:rsidRDefault="0071472D" w:rsidP="002B6A53">
      <w:pPr>
        <w:spacing w:line="360" w:lineRule="auto"/>
        <w:rPr>
          <w:rFonts w:cstheme="minorBidi"/>
          <w:b/>
          <w:bCs/>
          <w:sz w:val="20"/>
          <w:szCs w:val="20"/>
          <w:rtl/>
          <w:lang w:bidi="ar-SA"/>
        </w:rPr>
      </w:pPr>
      <w:r w:rsidRPr="00266DD9">
        <w:rPr>
          <w:rFonts w:cstheme="minorBidi" w:hint="cs"/>
          <w:b/>
          <w:bCs/>
          <w:sz w:val="20"/>
          <w:szCs w:val="20"/>
          <w:rtl/>
          <w:lang w:bidi="ar-SA"/>
        </w:rPr>
        <w:t xml:space="preserve">من اجل </w:t>
      </w:r>
      <w:r w:rsidR="006F089C" w:rsidRPr="00266DD9">
        <w:rPr>
          <w:rFonts w:cstheme="minorBidi" w:hint="cs"/>
          <w:b/>
          <w:bCs/>
          <w:sz w:val="20"/>
          <w:szCs w:val="20"/>
          <w:rtl/>
          <w:lang w:bidi="ar-SA"/>
        </w:rPr>
        <w:t>إزالة</w:t>
      </w:r>
      <w:r w:rsidRPr="00266DD9">
        <w:rPr>
          <w:rFonts w:cstheme="minorBidi" w:hint="cs"/>
          <w:b/>
          <w:bCs/>
          <w:sz w:val="20"/>
          <w:szCs w:val="20"/>
          <w:rtl/>
          <w:lang w:bidi="ar-SA"/>
        </w:rPr>
        <w:t xml:space="preserve"> الشك يوضح أن المناقصة تشمل شروط </w:t>
      </w:r>
      <w:r w:rsidR="006F089C" w:rsidRPr="00266DD9">
        <w:rPr>
          <w:rFonts w:cstheme="minorBidi" w:hint="cs"/>
          <w:b/>
          <w:bCs/>
          <w:sz w:val="20"/>
          <w:szCs w:val="20"/>
          <w:rtl/>
          <w:lang w:bidi="ar-SA"/>
        </w:rPr>
        <w:t>أولية</w:t>
      </w:r>
      <w:r w:rsidRPr="00266DD9">
        <w:rPr>
          <w:rFonts w:cstheme="minorBidi" w:hint="cs"/>
          <w:b/>
          <w:bCs/>
          <w:sz w:val="20"/>
          <w:szCs w:val="20"/>
          <w:rtl/>
          <w:lang w:bidi="ar-SA"/>
        </w:rPr>
        <w:t xml:space="preserve"> مفصلة إضافية وكذلك متطلبات </w:t>
      </w:r>
      <w:r w:rsidR="006F089C" w:rsidRPr="00266DD9">
        <w:rPr>
          <w:rFonts w:cstheme="minorBidi" w:hint="cs"/>
          <w:b/>
          <w:bCs/>
          <w:sz w:val="20"/>
          <w:szCs w:val="20"/>
          <w:rtl/>
          <w:lang w:bidi="ar-SA"/>
        </w:rPr>
        <w:t>أخرى</w:t>
      </w:r>
      <w:r w:rsidRPr="00266DD9">
        <w:rPr>
          <w:rFonts w:cstheme="minorBidi" w:hint="cs"/>
          <w:b/>
          <w:bCs/>
          <w:sz w:val="20"/>
          <w:szCs w:val="20"/>
          <w:rtl/>
          <w:lang w:bidi="ar-SA"/>
        </w:rPr>
        <w:t>, كل ذلك كما هو منشور في مستندات المناقصة.</w:t>
      </w:r>
    </w:p>
    <w:p w:rsidR="0071472D" w:rsidRPr="00266DD9" w:rsidRDefault="0071472D" w:rsidP="002B6A53">
      <w:pPr>
        <w:spacing w:line="360" w:lineRule="auto"/>
        <w:rPr>
          <w:rFonts w:cstheme="minorBidi"/>
          <w:sz w:val="20"/>
          <w:szCs w:val="20"/>
          <w:rtl/>
          <w:lang w:bidi="ar-SA"/>
        </w:rPr>
      </w:pPr>
      <w:r w:rsidRPr="00266DD9">
        <w:rPr>
          <w:rFonts w:cstheme="minorBidi" w:hint="cs"/>
          <w:sz w:val="20"/>
          <w:szCs w:val="20"/>
          <w:rtl/>
          <w:lang w:bidi="ar-SA"/>
        </w:rPr>
        <w:t xml:space="preserve">الموعد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الأخير</w:t>
      </w:r>
      <w:r w:rsidRPr="00266DD9">
        <w:rPr>
          <w:rFonts w:cstheme="minorBidi" w:hint="cs"/>
          <w:sz w:val="20"/>
          <w:szCs w:val="20"/>
          <w:rtl/>
          <w:lang w:bidi="ar-SA"/>
        </w:rPr>
        <w:t xml:space="preserve"> لتقديم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أسئلة</w:t>
      </w:r>
      <w:r w:rsidRPr="00266DD9">
        <w:rPr>
          <w:rFonts w:cstheme="minorBidi" w:hint="cs"/>
          <w:sz w:val="20"/>
          <w:szCs w:val="20"/>
          <w:rtl/>
          <w:lang w:bidi="ar-SA"/>
        </w:rPr>
        <w:t xml:space="preserve"> الاستفسار هو تاريخ 16.02.2016.</w:t>
      </w:r>
    </w:p>
    <w:p w:rsidR="0071472D" w:rsidRPr="00266DD9" w:rsidRDefault="003F3E13" w:rsidP="002B6A53">
      <w:pPr>
        <w:spacing w:line="360" w:lineRule="auto"/>
        <w:rPr>
          <w:rFonts w:cstheme="minorBidi"/>
          <w:sz w:val="20"/>
          <w:szCs w:val="20"/>
          <w:rtl/>
          <w:lang w:bidi="ar-SA"/>
        </w:rPr>
      </w:pPr>
      <w:r w:rsidRPr="00266DD9">
        <w:rPr>
          <w:rFonts w:cstheme="minorBidi" w:hint="cs"/>
          <w:sz w:val="20"/>
          <w:szCs w:val="20"/>
          <w:rtl/>
          <w:lang w:bidi="ar-SA"/>
        </w:rPr>
        <w:t>عروض للمناقصة تقد</w:t>
      </w:r>
      <w:r w:rsidR="0071472D" w:rsidRPr="00266DD9">
        <w:rPr>
          <w:rFonts w:cstheme="minorBidi" w:hint="cs"/>
          <w:sz w:val="20"/>
          <w:szCs w:val="20"/>
          <w:rtl/>
          <w:lang w:bidi="ar-SA"/>
        </w:rPr>
        <w:t xml:space="preserve">م بواسطة مغلفات مغلقة بدون أي رموز معرّفة لمقدم العرض. يجب أن يسجل على المغلفات رقم المناقصة فقط. يتم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إدخال</w:t>
      </w:r>
      <w:r w:rsidR="0071472D" w:rsidRPr="00266DD9">
        <w:rPr>
          <w:rFonts w:cstheme="minorBidi" w:hint="cs"/>
          <w:sz w:val="20"/>
          <w:szCs w:val="20"/>
          <w:rtl/>
          <w:lang w:bidi="ar-SA"/>
        </w:rPr>
        <w:t xml:space="preserve"> المغلفات إلى صندوق المناقصات في وزارة المالية, شارع كابلن 1 القدس, طابق 3 صندوق خشب (بجانب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الأرشيف</w:t>
      </w:r>
      <w:r w:rsidR="0071472D" w:rsidRPr="00266DD9">
        <w:rPr>
          <w:rFonts w:cstheme="minorBidi" w:hint="cs"/>
          <w:sz w:val="20"/>
          <w:szCs w:val="20"/>
          <w:rtl/>
          <w:lang w:bidi="ar-SA"/>
        </w:rPr>
        <w:t>), حتى مو</w:t>
      </w:r>
      <w:r w:rsidRPr="00266DD9">
        <w:rPr>
          <w:rFonts w:cstheme="minorBidi" w:hint="cs"/>
          <w:sz w:val="20"/>
          <w:szCs w:val="20"/>
          <w:rtl/>
          <w:lang w:bidi="ar-SA"/>
        </w:rPr>
        <w:t>ع</w:t>
      </w:r>
      <w:r w:rsidR="0071472D" w:rsidRPr="00266DD9">
        <w:rPr>
          <w:rFonts w:cstheme="minorBidi" w:hint="cs"/>
          <w:sz w:val="20"/>
          <w:szCs w:val="20"/>
          <w:rtl/>
          <w:lang w:bidi="ar-SA"/>
        </w:rPr>
        <w:t xml:space="preserve">د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أقصاه</w:t>
      </w:r>
      <w:r w:rsidR="0071472D" w:rsidRPr="00266DD9">
        <w:rPr>
          <w:rFonts w:cstheme="minorBidi" w:hint="cs"/>
          <w:sz w:val="20"/>
          <w:szCs w:val="20"/>
          <w:rtl/>
          <w:lang w:bidi="ar-SA"/>
        </w:rPr>
        <w:t xml:space="preserve"> 06.03.2016 الساعة 13:00.</w:t>
      </w:r>
    </w:p>
    <w:p w:rsidR="0071472D" w:rsidRPr="00266DD9" w:rsidRDefault="0071472D" w:rsidP="002B6A53">
      <w:pPr>
        <w:spacing w:line="360" w:lineRule="auto"/>
        <w:rPr>
          <w:rFonts w:cstheme="minorBidi"/>
          <w:sz w:val="20"/>
          <w:szCs w:val="20"/>
          <w:rtl/>
          <w:lang w:bidi="ar-SA"/>
        </w:rPr>
      </w:pPr>
      <w:r w:rsidRPr="00266DD9">
        <w:rPr>
          <w:rFonts w:cstheme="minorBidi" w:hint="cs"/>
          <w:sz w:val="20"/>
          <w:szCs w:val="20"/>
          <w:rtl/>
          <w:lang w:bidi="ar-SA"/>
        </w:rPr>
        <w:t xml:space="preserve">رجل الاتصال فيما يتعلق بهذه المناقصة هو: السيد جادي نافون, بريد الكتروني: </w:t>
      </w:r>
      <w:hyperlink r:id="rId10" w:history="1">
        <w:r w:rsidRPr="00266DD9">
          <w:rPr>
            <w:rStyle w:val="Hyperlink"/>
            <w:rFonts w:cs="FrankRuehl"/>
            <w:sz w:val="20"/>
            <w:szCs w:val="20"/>
          </w:rPr>
          <w:t>gadin@mof.gov.il</w:t>
        </w:r>
      </w:hyperlink>
      <w:r w:rsidRPr="00266DD9">
        <w:rPr>
          <w:rFonts w:cs="FrankRuehl" w:hint="cs"/>
          <w:sz w:val="20"/>
          <w:szCs w:val="20"/>
          <w:rtl/>
        </w:rPr>
        <w:t>,</w:t>
      </w:r>
      <w:r w:rsidRPr="00266DD9">
        <w:rPr>
          <w:rFonts w:cstheme="minorBidi" w:hint="cs"/>
          <w:sz w:val="20"/>
          <w:szCs w:val="20"/>
          <w:rtl/>
          <w:lang w:bidi="ar-SA"/>
        </w:rPr>
        <w:t xml:space="preserve"> هاتف نقال: </w:t>
      </w:r>
      <w:r w:rsidRPr="00266DD9">
        <w:rPr>
          <w:rFonts w:cs="FrankRuehl" w:hint="cs"/>
          <w:sz w:val="20"/>
          <w:szCs w:val="20"/>
          <w:rtl/>
        </w:rPr>
        <w:t>054-2551589</w:t>
      </w:r>
    </w:p>
    <w:p w:rsidR="0071472D" w:rsidRPr="00266DD9" w:rsidRDefault="0071472D" w:rsidP="002B6A53">
      <w:pPr>
        <w:spacing w:line="360" w:lineRule="auto"/>
        <w:rPr>
          <w:rFonts w:cstheme="minorBidi"/>
          <w:sz w:val="20"/>
          <w:szCs w:val="20"/>
          <w:rtl/>
          <w:lang w:bidi="ar-SA"/>
        </w:rPr>
      </w:pPr>
      <w:r w:rsidRPr="00266DD9">
        <w:rPr>
          <w:rFonts w:cstheme="minorBidi" w:hint="cs"/>
          <w:sz w:val="20"/>
          <w:szCs w:val="20"/>
          <w:rtl/>
          <w:lang w:bidi="ar-SA"/>
        </w:rPr>
        <w:t xml:space="preserve">مقيم المناقصة لا يلتزم باختيار أي عرض كان, ويمكنه أن يلغي المناقصة كاملها أو جزءا منها, أو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إلغائها</w:t>
      </w:r>
      <w:r w:rsidRPr="00266DD9">
        <w:rPr>
          <w:rFonts w:cstheme="minorBidi" w:hint="cs"/>
          <w:sz w:val="20"/>
          <w:szCs w:val="20"/>
          <w:rtl/>
          <w:lang w:bidi="ar-SA"/>
        </w:rPr>
        <w:t xml:space="preserve">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لأسباب</w:t>
      </w:r>
      <w:r w:rsidRPr="00266DD9">
        <w:rPr>
          <w:rFonts w:cstheme="minorBidi" w:hint="cs"/>
          <w:sz w:val="20"/>
          <w:szCs w:val="20"/>
          <w:rtl/>
          <w:lang w:bidi="ar-SA"/>
        </w:rPr>
        <w:t xml:space="preserve"> تتعلق بالميزانية, أو تنظيمية أو </w:t>
      </w:r>
      <w:r w:rsidR="006F089C" w:rsidRPr="00266DD9">
        <w:rPr>
          <w:rFonts w:cstheme="minorBidi" w:hint="cs"/>
          <w:sz w:val="20"/>
          <w:szCs w:val="20"/>
          <w:rtl/>
          <w:lang w:bidi="ar-SA"/>
        </w:rPr>
        <w:t>لأي</w:t>
      </w:r>
      <w:r w:rsidRPr="00266DD9">
        <w:rPr>
          <w:rFonts w:cstheme="minorBidi" w:hint="cs"/>
          <w:sz w:val="20"/>
          <w:szCs w:val="20"/>
          <w:rtl/>
          <w:lang w:bidi="ar-SA"/>
        </w:rPr>
        <w:t xml:space="preserve"> سبب كان بموجب قرارها المطلق.</w:t>
      </w:r>
    </w:p>
    <w:p w:rsidR="003F3E13" w:rsidRPr="00266DD9" w:rsidRDefault="003F3E13" w:rsidP="003F3E13">
      <w:pPr>
        <w:spacing w:line="360" w:lineRule="auto"/>
        <w:rPr>
          <w:rFonts w:cstheme="minorBidi"/>
          <w:sz w:val="20"/>
          <w:szCs w:val="20"/>
          <w:rtl/>
          <w:lang w:bidi="ar-SA"/>
        </w:rPr>
      </w:pPr>
      <w:r w:rsidRPr="00266DD9">
        <w:rPr>
          <w:rFonts w:cstheme="minorBidi" w:hint="cs"/>
          <w:sz w:val="20"/>
          <w:szCs w:val="20"/>
          <w:rtl/>
          <w:lang w:bidi="ar-SA"/>
        </w:rPr>
        <w:t xml:space="preserve">يوضح أن تعليمات كراسة المناقصات تتغلب على المحدد في هذا الإعلان. </w:t>
      </w:r>
    </w:p>
    <w:p w:rsidR="0071472D" w:rsidRPr="00266DD9" w:rsidRDefault="0071472D" w:rsidP="002B6A53">
      <w:pPr>
        <w:spacing w:line="360" w:lineRule="auto"/>
        <w:rPr>
          <w:rFonts w:cstheme="minorBidi"/>
          <w:b/>
          <w:bCs/>
          <w:sz w:val="20"/>
          <w:szCs w:val="20"/>
          <w:rtl/>
          <w:lang w:bidi="ar-SA"/>
        </w:rPr>
      </w:pPr>
    </w:p>
    <w:p w:rsidR="00D40E45" w:rsidRPr="00266DD9" w:rsidRDefault="00D40E45" w:rsidP="002B6A53">
      <w:pPr>
        <w:spacing w:line="360" w:lineRule="auto"/>
        <w:rPr>
          <w:rFonts w:cs="FrankRuehl"/>
          <w:sz w:val="20"/>
          <w:szCs w:val="20"/>
        </w:rPr>
      </w:pPr>
    </w:p>
    <w:sectPr w:rsidR="00D40E45" w:rsidRPr="00266DD9" w:rsidSect="002B6A53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440" w:right="1275" w:bottom="1440" w:left="1134" w:header="720" w:footer="25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3E96" w:rsidRDefault="002A3E96">
      <w:r>
        <w:separator/>
      </w:r>
    </w:p>
  </w:endnote>
  <w:endnote w:type="continuationSeparator" w:id="0">
    <w:p w:rsidR="002A3E96" w:rsidRDefault="002A3E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220EDD" w:rsidP="00D40E45">
    <w:pPr>
      <w:pStyle w:val="ab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D40E45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3C43AF" w:rsidRDefault="00220EDD" w:rsidP="003C43AF">
    <w:pPr>
      <w:pStyle w:val="ab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3C43AF" w:rsidRPr="001207CF" w:rsidRDefault="002A3E96" w:rsidP="003C43AF">
    <w:pPr>
      <w:pStyle w:val="ab"/>
      <w:pBdr>
        <w:top w:val="single" w:sz="6" w:space="1" w:color="auto"/>
      </w:pBdr>
      <w:jc w:val="center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220EDD" w:rsidP="00D40E45">
    <w:pPr>
      <w:pStyle w:val="ab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D40E45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3C43AF" w:rsidRDefault="00220EDD" w:rsidP="003C43AF">
    <w:pPr>
      <w:pStyle w:val="ab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3C43AF" w:rsidRPr="009F77CE" w:rsidRDefault="002A3E96" w:rsidP="003C43AF">
    <w:pPr>
      <w:pStyle w:val="ab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3E96" w:rsidRDefault="002A3E96">
      <w:r>
        <w:separator/>
      </w:r>
    </w:p>
  </w:footnote>
  <w:footnote w:type="continuationSeparator" w:id="0">
    <w:p w:rsidR="002A3E96" w:rsidRDefault="002A3E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313251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 w:rsidR="00220EDD"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3C43AF" w:rsidRDefault="002A3E96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313251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 w:rsidR="00220EDD">
      <w:rPr>
        <w:rStyle w:val="ad"/>
      </w:rPr>
      <w:instrText xml:space="preserve">PAGE  </w:instrText>
    </w:r>
    <w:r>
      <w:rPr>
        <w:rStyle w:val="ad"/>
        <w:rtl/>
      </w:rPr>
      <w:fldChar w:fldCharType="separate"/>
    </w:r>
    <w:r w:rsidR="00266DD9">
      <w:rPr>
        <w:rStyle w:val="ad"/>
        <w:noProof/>
        <w:rtl/>
      </w:rPr>
      <w:t>2</w:t>
    </w:r>
    <w:r>
      <w:rPr>
        <w:rStyle w:val="ad"/>
        <w:rtl/>
      </w:rPr>
      <w:fldChar w:fldCharType="end"/>
    </w:r>
  </w:p>
  <w:p w:rsidR="003C43AF" w:rsidRDefault="002A3E96">
    <w:pPr>
      <w:pStyle w:val="a9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7AEF" w:rsidRDefault="00220EDD" w:rsidP="00637AEF">
    <w:pPr>
      <w:spacing w:line="360" w:lineRule="auto"/>
      <w:jc w:val="center"/>
      <w:rPr>
        <w:rFonts w:cs="FrankRuehl"/>
        <w:b/>
        <w:bCs/>
        <w:szCs w:val="40"/>
        <w:rtl/>
      </w:rPr>
    </w:pPr>
    <w:r w:rsidRPr="001F7D62">
      <w:rPr>
        <w:rFonts w:cs="FrankRuehl" w:hint="cs"/>
        <w:b/>
        <w:bCs/>
        <w:szCs w:val="40"/>
        <w:rtl/>
      </w:rPr>
      <w:t>מדינת ישראל</w:t>
    </w:r>
    <w:r w:rsidR="001C7421">
      <w:rPr>
        <w:rFonts w:cs="FrankRuehl"/>
        <w:b/>
        <w:bCs/>
        <w:szCs w:val="40"/>
        <w:rtl/>
      </w:rPr>
      <w:t>–</w:t>
    </w:r>
    <w:r w:rsidR="001C7421">
      <w:rPr>
        <w:rFonts w:cs="FrankRuehl" w:hint="cs"/>
        <w:b/>
        <w:bCs/>
        <w:szCs w:val="40"/>
        <w:rtl/>
      </w:rPr>
      <w:t xml:space="preserve"> משרד האוצר</w:t>
    </w:r>
  </w:p>
  <w:p w:rsidR="001C7421" w:rsidRPr="001F7D62" w:rsidRDefault="001C7421" w:rsidP="00637AEF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 w:hint="cs"/>
        <w:b/>
        <w:bCs/>
        <w:szCs w:val="40"/>
        <w:rtl/>
      </w:rPr>
      <w:t>אגף מערכות מידע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4643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90E21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0B82797"/>
    <w:multiLevelType w:val="multilevel"/>
    <w:tmpl w:val="CB2CFB36"/>
    <w:numStyleLink w:val="-"/>
  </w:abstractNum>
  <w:abstractNum w:abstractNumId="3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6"/>
  </w:num>
  <w:num w:numId="7">
    <w:abstractNumId w:val="7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EDD"/>
    <w:rsid w:val="00014182"/>
    <w:rsid w:val="00047C97"/>
    <w:rsid w:val="000520B7"/>
    <w:rsid w:val="000568CE"/>
    <w:rsid w:val="00066383"/>
    <w:rsid w:val="00093B9D"/>
    <w:rsid w:val="000A0F38"/>
    <w:rsid w:val="000C04AE"/>
    <w:rsid w:val="000E6098"/>
    <w:rsid w:val="000E632C"/>
    <w:rsid w:val="0010326C"/>
    <w:rsid w:val="0012316B"/>
    <w:rsid w:val="00144995"/>
    <w:rsid w:val="001611C6"/>
    <w:rsid w:val="00164B30"/>
    <w:rsid w:val="0018292D"/>
    <w:rsid w:val="001A7C42"/>
    <w:rsid w:val="001C4F6D"/>
    <w:rsid w:val="001C7421"/>
    <w:rsid w:val="001D55DD"/>
    <w:rsid w:val="001E548A"/>
    <w:rsid w:val="00220EDD"/>
    <w:rsid w:val="00266DD9"/>
    <w:rsid w:val="00275887"/>
    <w:rsid w:val="002A3E96"/>
    <w:rsid w:val="002A54A3"/>
    <w:rsid w:val="002A7FEA"/>
    <w:rsid w:val="002B6A53"/>
    <w:rsid w:val="002D7789"/>
    <w:rsid w:val="002E38F4"/>
    <w:rsid w:val="002F197C"/>
    <w:rsid w:val="00313251"/>
    <w:rsid w:val="00325E01"/>
    <w:rsid w:val="00357064"/>
    <w:rsid w:val="00361114"/>
    <w:rsid w:val="003840FE"/>
    <w:rsid w:val="00393C6A"/>
    <w:rsid w:val="003A1D7A"/>
    <w:rsid w:val="003C3A5C"/>
    <w:rsid w:val="003D0584"/>
    <w:rsid w:val="003F1396"/>
    <w:rsid w:val="003F3E13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823E1"/>
    <w:rsid w:val="00484A11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55D1"/>
    <w:rsid w:val="005371D8"/>
    <w:rsid w:val="00556BE2"/>
    <w:rsid w:val="005D42E4"/>
    <w:rsid w:val="00600BFA"/>
    <w:rsid w:val="00600F1F"/>
    <w:rsid w:val="00602DAD"/>
    <w:rsid w:val="0061325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089C"/>
    <w:rsid w:val="00706164"/>
    <w:rsid w:val="0071472D"/>
    <w:rsid w:val="00735D55"/>
    <w:rsid w:val="007422E2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3B"/>
    <w:rsid w:val="00867AE5"/>
    <w:rsid w:val="00870D8A"/>
    <w:rsid w:val="008B39D7"/>
    <w:rsid w:val="008E77BE"/>
    <w:rsid w:val="00907AEA"/>
    <w:rsid w:val="00910BC9"/>
    <w:rsid w:val="00915C9A"/>
    <w:rsid w:val="00935E81"/>
    <w:rsid w:val="00950633"/>
    <w:rsid w:val="00986182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33FE"/>
    <w:rsid w:val="00B67385"/>
    <w:rsid w:val="00B91E34"/>
    <w:rsid w:val="00B93390"/>
    <w:rsid w:val="00B93A25"/>
    <w:rsid w:val="00BB393A"/>
    <w:rsid w:val="00BD67E7"/>
    <w:rsid w:val="00C01906"/>
    <w:rsid w:val="00C171DC"/>
    <w:rsid w:val="00C24523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139FA"/>
    <w:rsid w:val="00D33979"/>
    <w:rsid w:val="00D40E45"/>
    <w:rsid w:val="00D66453"/>
    <w:rsid w:val="00D731DA"/>
    <w:rsid w:val="00D969C1"/>
    <w:rsid w:val="00DC4584"/>
    <w:rsid w:val="00DD5320"/>
    <w:rsid w:val="00DE069A"/>
    <w:rsid w:val="00DE7CC8"/>
    <w:rsid w:val="00DF73FF"/>
    <w:rsid w:val="00E41B31"/>
    <w:rsid w:val="00E54AD3"/>
    <w:rsid w:val="00E56588"/>
    <w:rsid w:val="00E95EEF"/>
    <w:rsid w:val="00EA6729"/>
    <w:rsid w:val="00EC303E"/>
    <w:rsid w:val="00EC5DAB"/>
    <w:rsid w:val="00EE28D7"/>
    <w:rsid w:val="00EF71D7"/>
    <w:rsid w:val="00F00D41"/>
    <w:rsid w:val="00F0592A"/>
    <w:rsid w:val="00F25ABF"/>
    <w:rsid w:val="00F35358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EDD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b">
    <w:name w:val="footer"/>
    <w:basedOn w:val="a"/>
    <w:link w:val="ac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d">
    <w:name w:val="page number"/>
    <w:basedOn w:val="a0"/>
    <w:rsid w:val="00220EDD"/>
  </w:style>
  <w:style w:type="paragraph" w:styleId="ae">
    <w:name w:val="Balloon Text"/>
    <w:basedOn w:val="a"/>
    <w:link w:val="af"/>
    <w:uiPriority w:val="99"/>
    <w:semiHidden/>
    <w:unhideWhenUsed/>
    <w:rsid w:val="001C7421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1C7421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basedOn w:val="a0"/>
    <w:link w:val="a7"/>
    <w:uiPriority w:val="34"/>
    <w:locked/>
    <w:rsid w:val="0061325D"/>
    <w:rPr>
      <w:rFonts w:ascii="Times New Roman" w:hAnsi="Times New Roman" w:cs="FrankRuehl"/>
      <w:sz w:val="24"/>
      <w:szCs w:val="26"/>
    </w:rPr>
  </w:style>
  <w:style w:type="character" w:styleId="Hyperlink">
    <w:name w:val="Hyperlink"/>
    <w:basedOn w:val="a0"/>
    <w:uiPriority w:val="99"/>
    <w:unhideWhenUsed/>
    <w:rsid w:val="0061325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EDD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b">
    <w:name w:val="footer"/>
    <w:basedOn w:val="a"/>
    <w:link w:val="ac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d">
    <w:name w:val="page number"/>
    <w:basedOn w:val="a0"/>
    <w:rsid w:val="00220EDD"/>
  </w:style>
  <w:style w:type="paragraph" w:styleId="ae">
    <w:name w:val="Balloon Text"/>
    <w:basedOn w:val="a"/>
    <w:link w:val="af"/>
    <w:uiPriority w:val="99"/>
    <w:semiHidden/>
    <w:unhideWhenUsed/>
    <w:rsid w:val="001C7421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1C7421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basedOn w:val="a0"/>
    <w:link w:val="a7"/>
    <w:uiPriority w:val="34"/>
    <w:locked/>
    <w:rsid w:val="0061325D"/>
    <w:rPr>
      <w:rFonts w:ascii="Times New Roman" w:hAnsi="Times New Roman" w:cs="FrankRuehl"/>
      <w:sz w:val="24"/>
      <w:szCs w:val="26"/>
    </w:rPr>
  </w:style>
  <w:style w:type="character" w:styleId="Hyperlink">
    <w:name w:val="Hyperlink"/>
    <w:basedOn w:val="a0"/>
    <w:uiPriority w:val="99"/>
    <w:unhideWhenUsed/>
    <w:rsid w:val="0061325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gadin@mof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8B0A51-27CB-4844-9360-62C156071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452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אבי כהן</cp:lastModifiedBy>
  <cp:revision>2</cp:revision>
  <dcterms:created xsi:type="dcterms:W3CDTF">2016-02-07T07:02:00Z</dcterms:created>
  <dcterms:modified xsi:type="dcterms:W3CDTF">2016-02-07T07:02:00Z</dcterms:modified>
</cp:coreProperties>
</file>